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sz w:val="26"/>
          <w:szCs w:val="26"/>
          <w:rtl w:val="0"/>
        </w:rPr>
        <w:t xml:space="preserve">Funding Officer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first.contact@dialbarnsley.org.uk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Wednesday 17th August 2022. </w:t>
      </w: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w:t>
      </w:r>
      <w:r w:rsidDel="00000000" w:rsidR="00000000" w:rsidRPr="00000000">
        <w:rPr>
          <w:rFonts w:ascii="Arial" w:cs="Arial" w:eastAsia="Arial" w:hAnsi="Arial"/>
          <w:b w:val="1"/>
          <w:sz w:val="28"/>
          <w:szCs w:val="28"/>
          <w:rtl w:val="0"/>
        </w:rPr>
        <w:t xml:space="preserve"> the </w:t>
      </w:r>
      <w:r w:rsidDel="00000000" w:rsidR="00000000" w:rsidRPr="00000000">
        <w:rPr>
          <w:rFonts w:ascii="Arial" w:cs="Arial" w:eastAsia="Arial" w:hAnsi="Arial"/>
          <w:b w:val="1"/>
          <w:sz w:val="26"/>
          <w:szCs w:val="26"/>
          <w:highlight w:val="white"/>
          <w:rtl w:val="0"/>
        </w:rPr>
        <w:t xml:space="preserve">22nd, 23rd and 25th August 2022</w:t>
      </w:r>
      <w:r w:rsidDel="00000000" w:rsidR="00000000" w:rsidRPr="00000000">
        <w:rPr>
          <w:rFonts w:ascii="Arial" w:cs="Arial" w:eastAsia="Arial" w:hAnsi="Arial"/>
          <w:b w:val="1"/>
          <w:sz w:val="26"/>
          <w:szCs w:val="26"/>
          <w:rtl w:val="0"/>
        </w:rPr>
        <w:t xml:space="preserve">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Administrative Support Assistant</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r w:rsidDel="00000000" w:rsidR="00000000" w:rsidRPr="00000000">
      <w:drawing>
        <wp:anchor allowOverlap="1" behindDoc="0" distB="114300" distT="114300" distL="114300" distR="114300" hidden="0" layoutInCell="1" locked="0" relativeHeight="0" simplePos="0">
          <wp:simplePos x="0" y="0"/>
          <wp:positionH relativeFrom="column">
            <wp:posOffset>-790573</wp:posOffset>
          </wp:positionH>
          <wp:positionV relativeFrom="paragraph">
            <wp:posOffset>114300</wp:posOffset>
          </wp:positionV>
          <wp:extent cx="1584552" cy="647700"/>
          <wp:effectExtent b="0" l="0" r="0" t="0"/>
          <wp:wrapSquare wrapText="bothSides" distB="114300" distT="114300" distL="114300" distR="114300"/>
          <wp:docPr id="13" name="image1.png"/>
          <a:graphic>
            <a:graphicData uri="http://schemas.openxmlformats.org/drawingml/2006/picture">
              <pic:pic>
                <pic:nvPicPr>
                  <pic:cNvPr id="0" name="image1.png"/>
                  <pic:cNvPicPr preferRelativeResize="0"/>
                </pic:nvPicPr>
                <pic:blipFill>
                  <a:blip r:embed="rId1"/>
                  <a:srcRect b="21373" l="13640" r="10796" t="24114"/>
                  <a:stretch>
                    <a:fillRect/>
                  </a:stretch>
                </pic:blipFill>
                <pic:spPr>
                  <a:xfrm>
                    <a:off x="0" y="0"/>
                    <a:ext cx="1584552" cy="647700"/>
                  </a:xfrm>
                  <a:prstGeom prst="rect"/>
                  <a:ln/>
                </pic:spPr>
              </pic:pic>
            </a:graphicData>
          </a:graphic>
        </wp:anchor>
      </w:drawing>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2" name="image3.png"/>
          <a:graphic>
            <a:graphicData uri="http://schemas.openxmlformats.org/drawingml/2006/picture">
              <pic:pic>
                <pic:nvPicPr>
                  <pic:cNvPr descr="C:\Users\Acer Owner\Documents\DIAL-logo-RGB.png" id="0" name="image3.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4"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2"/>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NwavkslGVwW5fTB7/s5alEqbeg==">AMUW2mUcMPNvQF6Z/a/A43joDAupDSYncaIrns8CcNgKS47roWpo96N5gLU9M30I6SoD1HPhDzAGxLonmBGIX46UCeR4+Em1UdYPeqDPx8Kz/Ajfe225NMI=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